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FCB" w:rsidRPr="0044537D" w:rsidRDefault="00417FCB" w:rsidP="00417FCB">
      <w:pPr>
        <w:jc w:val="center"/>
        <w:rPr>
          <w:rFonts w:ascii="Times New Roman" w:hAnsi="Times New Roman"/>
          <w:bCs/>
          <w:lang w:val="ru-RU"/>
        </w:rPr>
      </w:pPr>
      <w:r w:rsidRPr="0044537D">
        <w:rPr>
          <w:rFonts w:ascii="Times New Roman" w:hAnsi="Times New Roman"/>
          <w:b/>
          <w:bCs/>
          <w:lang w:val="sr-Cyrl-CS"/>
        </w:rPr>
        <w:t>Табела 5.2.</w:t>
      </w:r>
      <w:r w:rsidRPr="0044537D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417FCB" w:rsidRPr="0044537D" w:rsidRDefault="00417FCB" w:rsidP="00417FC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E00BAE" w:rsidRPr="00E00BAE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E00BAE" w:rsidRPr="00E00BAE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E00BAE" w:rsidRPr="00E00B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00BAE" w:rsidRPr="00E00BAE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A8572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Pr="0044537D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8A24FB" w:rsidRDefault="00654687" w:rsidP="002538C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24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A24F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A24F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A24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Pr="008A24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Зељић</w:t>
            </w:r>
            <w:r w:rsidRPr="008A24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Горан</w:t>
            </w:r>
            <w:r w:rsidR="003333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3333C4" w:rsidRPr="003333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Петровић Дакић Ана</w:t>
            </w:r>
            <w:r w:rsidR="002729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Весић Љубица</w:t>
            </w:r>
            <w:bookmarkStart w:id="0" w:name="_GoBack"/>
            <w:bookmarkEnd w:id="0"/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Pr="0044537D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:rsidR="00654687" w:rsidRPr="0044537D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Упознавање студената са предметом и з</w:t>
            </w:r>
            <w:r w:rsidR="004F0D89">
              <w:rPr>
                <w:rFonts w:ascii="Times New Roman" w:hAnsi="Times New Roman"/>
                <w:bCs/>
                <w:sz w:val="20"/>
                <w:lang w:val="sr-Cyrl-CS"/>
              </w:rPr>
              <w:t>адацима лексикологије, са лекси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чким саставом српског језика и са различитим начинима приступа</w:t>
            </w: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 изучавању лексичко-семантичких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аспеката лексике.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:rsidR="00654687" w:rsidRPr="0044537D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По успешном окончању наставе из овог предмета студент стиче основна знања из лексикологије и лексикографије српског језика и оспособљава се за правилно коришћење свих врста речника, лексикона, енциклопедија и других лексикографских приручника као помагала у подизању степена језичке културе.</w:t>
            </w:r>
          </w:p>
        </w:tc>
      </w:tr>
      <w:tr w:rsidR="00654687" w:rsidRPr="00654687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:rsidR="00654687" w:rsidRPr="000230D4" w:rsidRDefault="00654687" w:rsidP="002538C2">
            <w:pPr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i/>
                <w:iCs/>
                <w:sz w:val="20"/>
                <w:lang w:val="sr-Cyrl-CS"/>
              </w:rPr>
              <w:t>Теоријска настава</w:t>
            </w:r>
          </w:p>
          <w:p w:rsidR="00654687" w:rsidRPr="00AF2E39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I Основи лексикологије и лексикографије (Предмет и циљ лексикологије, Основни типови речника, Речници српског језика). </w:t>
            </w:r>
            <w:r w:rsidRPr="000230D4">
              <w:rPr>
                <w:rFonts w:ascii="Times New Roman" w:hAnsi="Times New Roman"/>
                <w:iCs/>
                <w:sz w:val="20"/>
              </w:rPr>
              <w:t>II</w:t>
            </w:r>
            <w:r w:rsidRPr="000230D4">
              <w:rPr>
                <w:rFonts w:ascii="Times New Roman" w:hAnsi="Times New Roman"/>
                <w:iCs/>
                <w:sz w:val="20"/>
                <w:lang w:val="ru-RU"/>
              </w:rPr>
              <w:t xml:space="preserve">. 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Реч као основна јединица лексичког система (Семантичка структура речи, Функционални преноси значења речи). </w:t>
            </w:r>
            <w:r w:rsidRPr="000230D4">
              <w:rPr>
                <w:rFonts w:ascii="Times New Roman" w:hAnsi="Times New Roman"/>
                <w:iCs/>
                <w:sz w:val="20"/>
              </w:rPr>
              <w:t>III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Стилистички аспекти лексике (Стилистичке анализе лексике, Функционално-стилске особине речи и различ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>и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те сфере њихове употребе. </w:t>
            </w:r>
            <w:r w:rsidRPr="000230D4">
              <w:rPr>
                <w:rFonts w:ascii="Times New Roman" w:hAnsi="Times New Roman"/>
                <w:iCs/>
                <w:sz w:val="20"/>
              </w:rPr>
              <w:t>IV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>Системски односи у лексици (Типови лексичких и творбених значења, Деривациони односи у лексици).</w:t>
            </w:r>
            <w:r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iCs/>
                <w:sz w:val="20"/>
              </w:rPr>
              <w:t>V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Развој лексичког састава савременог стандардног језика. </w:t>
            </w:r>
            <w:r w:rsidRPr="000230D4">
              <w:rPr>
                <w:rFonts w:ascii="Times New Roman" w:hAnsi="Times New Roman"/>
                <w:iCs/>
                <w:sz w:val="20"/>
              </w:rPr>
              <w:t>VI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Фразеологија (Типови фразеолошких јединица и њихове семантичке компоненте).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</w:p>
          <w:p w:rsidR="00654687" w:rsidRPr="000230D4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lang w:val="ru-RU"/>
              </w:rPr>
            </w:pPr>
            <w:r w:rsidRPr="000230D4">
              <w:rPr>
                <w:rFonts w:ascii="Times New Roman" w:hAnsi="Times New Roman"/>
                <w:i/>
                <w:iCs/>
                <w:sz w:val="20"/>
                <w:lang w:val="sr-Cyrl-CS"/>
              </w:rPr>
              <w:t>Практична настава</w:t>
            </w:r>
            <w:r w:rsidRPr="000230D4">
              <w:rPr>
                <w:rFonts w:ascii="Times New Roman" w:hAnsi="Times New Roman"/>
                <w:i/>
                <w:iCs/>
                <w:sz w:val="20"/>
                <w:lang w:val="ru-RU"/>
              </w:rPr>
              <w:t>:</w:t>
            </w:r>
          </w:p>
          <w:p w:rsidR="00654687" w:rsidRPr="000230D4" w:rsidRDefault="00654687" w:rsidP="002538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>Вежбе прате основни садржај предавања. На вежбама се кор</w:t>
            </w:r>
            <w:r>
              <w:rPr>
                <w:rFonts w:ascii="Times New Roman" w:hAnsi="Times New Roman"/>
                <w:iCs/>
                <w:sz w:val="20"/>
                <w:lang w:val="sr-Cyrl-CS"/>
              </w:rPr>
              <w:t>исте практични језички текстови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>, речнички чланци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на којима студенти анализирају употребу и састав лексике српског језика. Практично се обучавају у правилном служењу речницима и енциклопедијским приручницима.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:rsidR="00654687" w:rsidRPr="000230D4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u w:val="single"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1. Станојчић, Ж., Поповић Љ. (2004). 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Граматика српског језика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(поглавље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 Лексикологија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)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>.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 Београд: Завод за уџбенике</w:t>
            </w:r>
            <w:r w:rsidRPr="00654687">
              <w:rPr>
                <w:rFonts w:ascii="Times New Roman" w:hAnsi="Times New Roman"/>
                <w:bCs/>
                <w:sz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165–187.</w:t>
            </w:r>
            <w:r w:rsidRPr="000230D4">
              <w:rPr>
                <w:rFonts w:ascii="Times New Roman" w:hAnsi="Times New Roman"/>
                <w:bCs/>
                <w:i/>
                <w:sz w:val="20"/>
                <w:u w:val="single"/>
                <w:lang w:val="sr-Cyrl-CS"/>
              </w:rPr>
              <w:t xml:space="preserve"> </w:t>
            </w:r>
          </w:p>
          <w:p w:rsidR="00654687" w:rsidRPr="00654687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654687">
              <w:rPr>
                <w:rFonts w:ascii="Times New Roman" w:hAnsi="Times New Roman"/>
                <w:bCs/>
                <w:sz w:val="20"/>
                <w:lang w:val="sr-Cyrl-CS"/>
              </w:rPr>
              <w:t>2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. 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 Драгићевић, Р. (2007).  </w:t>
            </w:r>
            <w:r w:rsidRPr="000230D4">
              <w:rPr>
                <w:rFonts w:ascii="Times New Roman" w:hAnsi="Times New Roman"/>
                <w:i/>
                <w:sz w:val="20"/>
                <w:lang w:val="sr-Cyrl-CS"/>
              </w:rPr>
              <w:t>Лексикологија српског језика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. Београд: Завод за уџбенике, </w:t>
            </w:r>
            <w:r w:rsidRPr="00654687">
              <w:rPr>
                <w:rFonts w:ascii="Times New Roman" w:hAnsi="Times New Roman"/>
                <w:sz w:val="20"/>
                <w:lang w:val="sr-Cyrl-CS"/>
              </w:rPr>
              <w:t>65–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>179</w:t>
            </w:r>
            <w:r w:rsidRPr="00654687">
              <w:rPr>
                <w:rFonts w:ascii="Times New Roman" w:hAnsi="Times New Roman"/>
                <w:sz w:val="20"/>
                <w:lang w:val="sr-Cyrl-CS"/>
              </w:rPr>
              <w:t>, 213–290.</w:t>
            </w:r>
          </w:p>
          <w:p w:rsidR="00654687" w:rsidRPr="000230D4" w:rsidRDefault="00654687" w:rsidP="002538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3. Радовић-Тешић, М. (2009). </w:t>
            </w:r>
            <w:r w:rsidRPr="000230D4">
              <w:rPr>
                <w:rFonts w:ascii="Times New Roman" w:hAnsi="Times New Roman"/>
                <w:i/>
                <w:sz w:val="20"/>
                <w:lang w:val="sr-Cyrl-CS"/>
              </w:rPr>
              <w:t>С речима и речником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>. Београд: Учитељски факултет, 7–45.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0230D4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654687" w:rsidRPr="00A91123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0,5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Pr="000230D4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предавања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0230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семинарски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рад</w:t>
            </w:r>
            <w:proofErr w:type="spellEnd"/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230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54687" w:rsidRPr="009E56D3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3568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54687" w:rsidRPr="00235688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5688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235688">
              <w:rPr>
                <w:rFonts w:ascii="Times New Roman" w:hAnsi="Times New Roman"/>
                <w:iCs/>
                <w:sz w:val="20"/>
                <w:szCs w:val="20"/>
              </w:rPr>
              <w:t>45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54687" w:rsidRPr="00235688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5688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417FCB" w:rsidRPr="0044537D" w:rsidRDefault="00417FCB" w:rsidP="00417FCB">
      <w:pPr>
        <w:rPr>
          <w:rFonts w:ascii="Times New Roman" w:hAnsi="Times New Roman"/>
        </w:rPr>
      </w:pPr>
    </w:p>
    <w:p w:rsidR="00E96727" w:rsidRPr="0044537D" w:rsidRDefault="00272984">
      <w:pPr>
        <w:rPr>
          <w:rFonts w:ascii="Times New Roman" w:hAnsi="Times New Roman"/>
        </w:rPr>
      </w:pPr>
    </w:p>
    <w:sectPr w:rsidR="00E96727" w:rsidRPr="0044537D" w:rsidSect="00892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17FCB"/>
    <w:rsid w:val="000230D4"/>
    <w:rsid w:val="00070E69"/>
    <w:rsid w:val="00081958"/>
    <w:rsid w:val="000A3D71"/>
    <w:rsid w:val="000E3908"/>
    <w:rsid w:val="0023180A"/>
    <w:rsid w:val="00235688"/>
    <w:rsid w:val="00272984"/>
    <w:rsid w:val="003333C4"/>
    <w:rsid w:val="00417FCB"/>
    <w:rsid w:val="0044537D"/>
    <w:rsid w:val="004F0D89"/>
    <w:rsid w:val="00654687"/>
    <w:rsid w:val="00715E95"/>
    <w:rsid w:val="007B51F4"/>
    <w:rsid w:val="00892935"/>
    <w:rsid w:val="008A24FB"/>
    <w:rsid w:val="009528AB"/>
    <w:rsid w:val="00992B45"/>
    <w:rsid w:val="009E56D3"/>
    <w:rsid w:val="00A257A5"/>
    <w:rsid w:val="00A8572D"/>
    <w:rsid w:val="00A91123"/>
    <w:rsid w:val="00AC03A0"/>
    <w:rsid w:val="00AC202E"/>
    <w:rsid w:val="00AC5F7F"/>
    <w:rsid w:val="00AF2E39"/>
    <w:rsid w:val="00BA2B3B"/>
    <w:rsid w:val="00BC7F4A"/>
    <w:rsid w:val="00C21B0D"/>
    <w:rsid w:val="00CC2FF4"/>
    <w:rsid w:val="00E00BAE"/>
    <w:rsid w:val="00EA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1CEB3"/>
  <w15:docId w15:val="{9FED2ADF-61BE-4B73-928B-85EC1434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FC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</dc:creator>
  <cp:lastModifiedBy>Jelena Lukić</cp:lastModifiedBy>
  <cp:revision>15</cp:revision>
  <dcterms:created xsi:type="dcterms:W3CDTF">2020-06-18T11:15:00Z</dcterms:created>
  <dcterms:modified xsi:type="dcterms:W3CDTF">2024-02-20T14:27:00Z</dcterms:modified>
</cp:coreProperties>
</file>